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EDBE" w14:textId="5665B87C" w:rsidR="00DD172A" w:rsidRPr="007035A2" w:rsidRDefault="00C2600D"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013016">
        <w:rPr>
          <w:b/>
          <w:noProof/>
          <w:lang w:val="en-GB" w:eastAsia="en-GB"/>
        </w:rPr>
        <w:drawing>
          <wp:inline distT="0" distB="0" distL="0" distR="0" wp14:anchorId="17635AAB" wp14:editId="599A21FE">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3" cstate="screen">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161378" cy="333546"/>
                    </a:xfrm>
                    <a:prstGeom prst="rect">
                      <a:avLst/>
                    </a:prstGeom>
                  </pic:spPr>
                </pic:pic>
              </a:graphicData>
            </a:graphic>
          </wp:inline>
        </w:drawing>
      </w:r>
    </w:p>
    <w:p w14:paraId="70CE8B41" w14:textId="77777777" w:rsidR="00DD172A" w:rsidRPr="007035A2" w:rsidRDefault="00DD172A" w:rsidP="003E4579">
      <w:pPr>
        <w:pStyle w:val="Title"/>
        <w:jc w:val="center"/>
        <w:rPr>
          <w:lang w:val="en-GB"/>
        </w:rPr>
      </w:pPr>
      <w:r w:rsidRPr="007035A2">
        <w:rPr>
          <w:lang w:val="en-GB"/>
        </w:rPr>
        <w:t>Liaison Statement</w:t>
      </w:r>
    </w:p>
    <w:p w14:paraId="3EC138EB"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143"/>
        <w:gridCol w:w="3228"/>
        <w:gridCol w:w="2724"/>
      </w:tblGrid>
      <w:tr w:rsidR="00DD172A" w:rsidRPr="007035A2" w14:paraId="367FD308" w14:textId="77777777" w:rsidTr="00050F5A">
        <w:trPr>
          <w:trHeight w:val="758"/>
          <w:tblHeader/>
        </w:trPr>
        <w:tc>
          <w:tcPr>
            <w:tcW w:w="3337" w:type="dxa"/>
            <w:tcBorders>
              <w:top w:val="single" w:sz="4" w:space="0" w:color="auto"/>
            </w:tcBorders>
            <w:shd w:val="clear" w:color="auto" w:fill="DE002B"/>
            <w:vAlign w:val="center"/>
          </w:tcPr>
          <w:p w14:paraId="15B17667" w14:textId="77777777" w:rsidR="00DD172A" w:rsidRPr="007035A2" w:rsidRDefault="00DD172A" w:rsidP="003E4579">
            <w:pPr>
              <w:pStyle w:val="TableHeader"/>
              <w:rPr>
                <w:lang w:val="en-GB"/>
              </w:rPr>
            </w:pPr>
            <w:r w:rsidRPr="007035A2">
              <w:rPr>
                <w:lang w:val="en-GB"/>
              </w:rPr>
              <w:t>Liaison Statement Title:</w:t>
            </w:r>
          </w:p>
        </w:tc>
        <w:tc>
          <w:tcPr>
            <w:tcW w:w="6095" w:type="dxa"/>
            <w:gridSpan w:val="3"/>
            <w:tcBorders>
              <w:top w:val="single" w:sz="4" w:space="0" w:color="auto"/>
            </w:tcBorders>
            <w:vAlign w:val="center"/>
          </w:tcPr>
          <w:p w14:paraId="5417F787" w14:textId="5A410D15" w:rsidR="00DD172A" w:rsidRPr="007035A2" w:rsidRDefault="0051647B" w:rsidP="002A46A2">
            <w:pPr>
              <w:pStyle w:val="TableText"/>
              <w:rPr>
                <w:rStyle w:val="PlaceholderText"/>
                <w:sz w:val="20"/>
              </w:rPr>
            </w:pPr>
            <w:r>
              <w:t xml:space="preserve">LS Announcing the publication of GSMA TS.48 </w:t>
            </w:r>
            <w:r w:rsidRPr="0051647B">
              <w:t xml:space="preserve">Generic </w:t>
            </w:r>
            <w:proofErr w:type="spellStart"/>
            <w:r w:rsidRPr="0051647B">
              <w:t>eUICC</w:t>
            </w:r>
            <w:proofErr w:type="spellEnd"/>
            <w:r w:rsidRPr="0051647B">
              <w:t xml:space="preserve"> Test Profile for Device Testing </w:t>
            </w:r>
            <w:r w:rsidR="00DB3A4B">
              <w:t xml:space="preserve">version </w:t>
            </w:r>
            <w:r w:rsidR="00C2600D">
              <w:t>5</w:t>
            </w:r>
            <w:r w:rsidR="00DB3A4B">
              <w:t>.0</w:t>
            </w:r>
          </w:p>
        </w:tc>
      </w:tr>
      <w:tr w:rsidR="00DD172A" w:rsidRPr="007035A2" w14:paraId="3AE00388" w14:textId="77777777" w:rsidTr="00685052">
        <w:trPr>
          <w:trHeight w:val="590"/>
          <w:tblHeader/>
        </w:trPr>
        <w:tc>
          <w:tcPr>
            <w:tcW w:w="3337" w:type="dxa"/>
            <w:tcBorders>
              <w:bottom w:val="single" w:sz="4" w:space="0" w:color="auto"/>
            </w:tcBorders>
            <w:shd w:val="clear" w:color="auto" w:fill="DE002B"/>
            <w:vAlign w:val="center"/>
          </w:tcPr>
          <w:p w14:paraId="60CF9D57" w14:textId="77777777" w:rsidR="00DD172A" w:rsidRPr="007035A2" w:rsidRDefault="00DD172A" w:rsidP="003E4579">
            <w:pPr>
              <w:pStyle w:val="TableHeader"/>
              <w:rPr>
                <w:lang w:val="en-GB"/>
              </w:rPr>
            </w:pPr>
            <w:r w:rsidRPr="007035A2">
              <w:rPr>
                <w:lang w:val="en-GB"/>
              </w:rPr>
              <w:t>Security Classification:</w:t>
            </w:r>
          </w:p>
        </w:tc>
        <w:tc>
          <w:tcPr>
            <w:tcW w:w="6095" w:type="dxa"/>
            <w:gridSpan w:val="3"/>
            <w:tcBorders>
              <w:bottom w:val="single" w:sz="4" w:space="0" w:color="auto"/>
            </w:tcBorders>
            <w:vAlign w:val="center"/>
          </w:tcPr>
          <w:p w14:paraId="17D3FEBB"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r w:rsidR="00DD172A" w:rsidRPr="007035A2" w14:paraId="3CBC5B4D" w14:textId="77777777" w:rsidTr="00685052">
        <w:trPr>
          <w:trHeight w:val="190"/>
          <w:tblHeader/>
        </w:trPr>
        <w:tc>
          <w:tcPr>
            <w:tcW w:w="9432" w:type="dxa"/>
            <w:gridSpan w:val="4"/>
            <w:tcBorders>
              <w:top w:val="single" w:sz="4" w:space="0" w:color="auto"/>
            </w:tcBorders>
            <w:shd w:val="clear" w:color="auto" w:fill="DE002B"/>
            <w:vAlign w:val="center"/>
          </w:tcPr>
          <w:p w14:paraId="3EF449B4" w14:textId="77777777" w:rsidR="00DD172A" w:rsidRPr="007035A2" w:rsidRDefault="00DD172A" w:rsidP="003E4579">
            <w:pPr>
              <w:pStyle w:val="TableHeader"/>
              <w:rPr>
                <w:lang w:val="en-GB"/>
              </w:rPr>
            </w:pPr>
            <w:r w:rsidRPr="007035A2">
              <w:rPr>
                <w:lang w:val="en-GB"/>
              </w:rPr>
              <w:t>Document Details</w:t>
            </w:r>
          </w:p>
        </w:tc>
      </w:tr>
      <w:tr w:rsidR="00DD172A" w:rsidRPr="007035A2" w14:paraId="3A3A91F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14:paraId="21077BCE"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372557B7"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2EA2E511"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435996F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14:paraId="73FFAEC9" w14:textId="32C0CDA4" w:rsidR="00DD172A" w:rsidRPr="007035A2" w:rsidRDefault="00C2600D" w:rsidP="00586593">
            <w:pPr>
              <w:pStyle w:val="TableText"/>
              <w:rPr>
                <w:sz w:val="20"/>
                <w:szCs w:val="22"/>
              </w:rPr>
            </w:pPr>
            <w:r>
              <w:rPr>
                <w:sz w:val="20"/>
                <w:szCs w:val="22"/>
              </w:rPr>
              <w:t>TSG52_043</w:t>
            </w:r>
          </w:p>
        </w:tc>
        <w:tc>
          <w:tcPr>
            <w:tcW w:w="3228" w:type="dxa"/>
          </w:tcPr>
          <w:p w14:paraId="32E15C57" w14:textId="194DEC8B" w:rsidR="00DD172A" w:rsidRPr="007035A2" w:rsidRDefault="00C2600D" w:rsidP="008E4D87">
            <w:pPr>
              <w:pStyle w:val="TableText"/>
              <w:rPr>
                <w:sz w:val="20"/>
                <w:szCs w:val="22"/>
              </w:rPr>
            </w:pPr>
            <w:r>
              <w:rPr>
                <w:sz w:val="20"/>
                <w:szCs w:val="22"/>
              </w:rPr>
              <w:t>27</w:t>
            </w:r>
            <w:r w:rsidRPr="00C2600D">
              <w:rPr>
                <w:sz w:val="20"/>
                <w:szCs w:val="22"/>
                <w:vertAlign w:val="superscript"/>
              </w:rPr>
              <w:t>th</w:t>
            </w:r>
            <w:r>
              <w:rPr>
                <w:sz w:val="20"/>
                <w:szCs w:val="22"/>
              </w:rPr>
              <w:t xml:space="preserve"> June</w:t>
            </w:r>
            <w:r w:rsidR="008B5CF2">
              <w:rPr>
                <w:sz w:val="20"/>
                <w:szCs w:val="22"/>
              </w:rPr>
              <w:t xml:space="preserve"> 202</w:t>
            </w:r>
            <w:r>
              <w:rPr>
                <w:sz w:val="20"/>
                <w:szCs w:val="22"/>
              </w:rPr>
              <w:t>3</w:t>
            </w:r>
          </w:p>
        </w:tc>
        <w:tc>
          <w:tcPr>
            <w:tcW w:w="2724" w:type="dxa"/>
          </w:tcPr>
          <w:p w14:paraId="0AA0513F" w14:textId="77777777" w:rsidR="00801E97" w:rsidRPr="007035A2" w:rsidRDefault="00000000" w:rsidP="0051647B">
            <w:pPr>
              <w:pStyle w:val="TableText"/>
              <w:rPr>
                <w:iCs/>
                <w:sz w:val="20"/>
                <w:szCs w:val="22"/>
              </w:rPr>
            </w:pPr>
            <w:hyperlink r:id="rId15" w:history="1">
              <w:r w:rsidR="0051647B">
                <w:rPr>
                  <w:rStyle w:val="Hyperlink"/>
                  <w:sz w:val="20"/>
                  <w:szCs w:val="22"/>
                </w:rPr>
                <w:t>Doug</w:t>
              </w:r>
            </w:hyperlink>
            <w:r w:rsidR="0051647B">
              <w:rPr>
                <w:rStyle w:val="Hyperlink"/>
                <w:sz w:val="20"/>
                <w:szCs w:val="22"/>
              </w:rPr>
              <w:t xml:space="preserve"> Roberts</w:t>
            </w:r>
          </w:p>
        </w:tc>
      </w:tr>
      <w:tr w:rsidR="00DD172A" w:rsidRPr="007035A2" w14:paraId="292F7F60"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14:paraId="5F0204C2"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6B7D5DB1"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438039A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5232D21E"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14:paraId="1E364DF5" w14:textId="77777777" w:rsidR="009A68BC" w:rsidRPr="007035A2" w:rsidRDefault="00A528A9" w:rsidP="00E57FD6">
            <w:pPr>
              <w:pStyle w:val="TableText"/>
              <w:rPr>
                <w:color w:val="000000"/>
                <w:sz w:val="20"/>
                <w:szCs w:val="22"/>
              </w:rPr>
            </w:pPr>
            <w:r>
              <w:rPr>
                <w:color w:val="000000"/>
                <w:sz w:val="20"/>
                <w:szCs w:val="22"/>
              </w:rPr>
              <w:t xml:space="preserve">TSG </w:t>
            </w:r>
            <w:proofErr w:type="spellStart"/>
            <w:r>
              <w:rPr>
                <w:color w:val="000000"/>
                <w:sz w:val="20"/>
                <w:szCs w:val="22"/>
              </w:rPr>
              <w:t>eSIMTP</w:t>
            </w:r>
            <w:proofErr w:type="spellEnd"/>
          </w:p>
        </w:tc>
        <w:tc>
          <w:tcPr>
            <w:tcW w:w="3228" w:type="dxa"/>
          </w:tcPr>
          <w:p w14:paraId="24597FCE" w14:textId="77777777" w:rsidR="00DD172A" w:rsidRPr="007035A2" w:rsidRDefault="009243FB" w:rsidP="000F4F27">
            <w:pPr>
              <w:pStyle w:val="TableText"/>
              <w:rPr>
                <w:color w:val="000000"/>
                <w:sz w:val="20"/>
                <w:szCs w:val="22"/>
              </w:rPr>
            </w:pPr>
            <w:r w:rsidRPr="007035A2">
              <w:rPr>
                <w:color w:val="000000"/>
                <w:sz w:val="20"/>
                <w:szCs w:val="22"/>
              </w:rPr>
              <w:t>N/A</w:t>
            </w:r>
          </w:p>
        </w:tc>
        <w:tc>
          <w:tcPr>
            <w:tcW w:w="2724" w:type="dxa"/>
          </w:tcPr>
          <w:p w14:paraId="1888C679" w14:textId="77777777" w:rsidR="00A51FAB" w:rsidRPr="007035A2" w:rsidRDefault="00000000" w:rsidP="003E4579">
            <w:pPr>
              <w:pStyle w:val="TableText"/>
              <w:rPr>
                <w:color w:val="000000"/>
                <w:sz w:val="20"/>
                <w:szCs w:val="22"/>
              </w:rPr>
            </w:pPr>
            <w:hyperlink r:id="rId16" w:history="1">
              <w:r w:rsidR="00A51FAB" w:rsidRPr="00C13234">
                <w:rPr>
                  <w:rStyle w:val="Hyperlink"/>
                  <w:sz w:val="20"/>
                  <w:szCs w:val="22"/>
                </w:rPr>
                <w:t>GSMALiaisons@gsma.com</w:t>
              </w:r>
            </w:hyperlink>
          </w:p>
        </w:tc>
      </w:tr>
    </w:tbl>
    <w:p w14:paraId="02B3B1A7"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68C42C83" w14:textId="77777777" w:rsidTr="00685052">
        <w:trPr>
          <w:trHeight w:val="214"/>
          <w:tblHeader/>
        </w:trPr>
        <w:tc>
          <w:tcPr>
            <w:tcW w:w="9432" w:type="dxa"/>
            <w:gridSpan w:val="2"/>
            <w:tcBorders>
              <w:top w:val="single" w:sz="4" w:space="0" w:color="auto"/>
            </w:tcBorders>
            <w:shd w:val="clear" w:color="auto" w:fill="DE002B"/>
            <w:vAlign w:val="center"/>
          </w:tcPr>
          <w:p w14:paraId="42B30499" w14:textId="77777777" w:rsidR="00DD172A" w:rsidRPr="007035A2" w:rsidRDefault="00DD172A">
            <w:pPr>
              <w:pStyle w:val="TableHeader"/>
              <w:rPr>
                <w:lang w:val="en-GB"/>
              </w:rPr>
            </w:pPr>
            <w:r w:rsidRPr="007035A2">
              <w:rPr>
                <w:lang w:val="en-GB"/>
              </w:rPr>
              <w:t>Action Required by Recipient</w:t>
            </w:r>
          </w:p>
        </w:tc>
      </w:tr>
      <w:tr w:rsidR="00DD172A" w:rsidRPr="007035A2" w14:paraId="2D6E09B1"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8EC80A5"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341018BA" w14:textId="4B11DFAE"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 xml:space="preserve">CT6, GCF SG, GCF CAG, CTIA, PTCRB, Global Platform, </w:t>
            </w:r>
            <w:r w:rsidR="005636E7">
              <w:rPr>
                <w:sz w:val="20"/>
                <w:szCs w:val="22"/>
              </w:rPr>
              <w:t>TCA</w:t>
            </w:r>
          </w:p>
          <w:p w14:paraId="689168CA" w14:textId="77777777"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14:paraId="43126510"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71768BE3"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6BE17355" w14:textId="77777777"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eSIM </w:t>
            </w:r>
            <w:r w:rsidR="009767D8">
              <w:rPr>
                <w:sz w:val="20"/>
                <w:szCs w:val="22"/>
                <w:lang w:val="de-DE"/>
              </w:rPr>
              <w:t>Group Plenary</w:t>
            </w:r>
            <w:r w:rsidR="0051647B" w:rsidRPr="007C3F23">
              <w:rPr>
                <w:sz w:val="20"/>
                <w:szCs w:val="22"/>
                <w:lang w:val="de-DE"/>
              </w:rPr>
              <w:t>, eSIM WI4</w:t>
            </w:r>
          </w:p>
        </w:tc>
      </w:tr>
    </w:tbl>
    <w:p w14:paraId="33BBE0EB" w14:textId="77777777" w:rsidR="00DD172A" w:rsidRPr="007C3F23" w:rsidRDefault="00DD172A" w:rsidP="003E4579">
      <w:pPr>
        <w:pStyle w:val="NormalParagraph"/>
        <w:rPr>
          <w:lang w:val="de-DE"/>
        </w:rPr>
      </w:pPr>
    </w:p>
    <w:p w14:paraId="49B0637F" w14:textId="77777777" w:rsidR="00DD172A" w:rsidRPr="007C3F23" w:rsidRDefault="00DD172A" w:rsidP="003E4579">
      <w:pPr>
        <w:pStyle w:val="NormalParagraph"/>
        <w:rPr>
          <w:lang w:val="de-DE"/>
        </w:rPr>
      </w:pPr>
    </w:p>
    <w:p w14:paraId="0EE5EDF5" w14:textId="77777777" w:rsidR="009243FB" w:rsidRPr="007C3F23" w:rsidRDefault="00DD172A" w:rsidP="002D56A8">
      <w:pPr>
        <w:pStyle w:val="Heading1"/>
      </w:pPr>
      <w:r w:rsidRPr="007C3F23">
        <w:br w:type="page"/>
      </w:r>
    </w:p>
    <w:p w14:paraId="25E69C48" w14:textId="77777777" w:rsidR="00017AA9" w:rsidRPr="00C70844" w:rsidRDefault="00DD08E1" w:rsidP="008E4D87">
      <w:pPr>
        <w:pStyle w:val="Heading1"/>
        <w:numPr>
          <w:ilvl w:val="0"/>
          <w:numId w:val="22"/>
        </w:numPr>
        <w:rPr>
          <w:lang w:val="en-GB"/>
        </w:rPr>
      </w:pPr>
      <w:r w:rsidRPr="00DD08E1">
        <w:rPr>
          <w:lang w:val="en-GB"/>
        </w:rPr>
        <w:lastRenderedPageBreak/>
        <w:t>Announcement</w:t>
      </w:r>
    </w:p>
    <w:p w14:paraId="1B064C8D" w14:textId="291C0E5D" w:rsidR="00DB3A4B" w:rsidRDefault="00DB3A4B" w:rsidP="00DB3A4B">
      <w:pPr>
        <w:pStyle w:val="NormalParagraph"/>
        <w:rPr>
          <w:lang w:eastAsia="en-US" w:bidi="bn-BD"/>
        </w:rPr>
      </w:pPr>
      <w:r>
        <w:rPr>
          <w:lang w:eastAsia="en-US" w:bidi="bn-BD"/>
        </w:rPr>
        <w:t>GSMA TSG is pleased to announce the publication of V</w:t>
      </w:r>
      <w:r w:rsidR="00C2600D">
        <w:rPr>
          <w:lang w:eastAsia="en-US" w:bidi="bn-BD"/>
        </w:rPr>
        <w:t>5</w:t>
      </w:r>
      <w:r>
        <w:rPr>
          <w:lang w:eastAsia="en-US" w:bidi="bn-BD"/>
        </w:rPr>
        <w:t xml:space="preserve">.0 of the TS.48 ‘Generic </w:t>
      </w:r>
      <w:proofErr w:type="spellStart"/>
      <w:r>
        <w:rPr>
          <w:lang w:eastAsia="en-US" w:bidi="bn-BD"/>
        </w:rPr>
        <w:t>eUICC</w:t>
      </w:r>
      <w:proofErr w:type="spellEnd"/>
      <w:r>
        <w:rPr>
          <w:lang w:eastAsia="en-US" w:bidi="bn-BD"/>
        </w:rPr>
        <w:t xml:space="preserve"> Test Profile for Device Testing’ which defines an </w:t>
      </w:r>
      <w:proofErr w:type="spellStart"/>
      <w:r>
        <w:rPr>
          <w:lang w:eastAsia="en-US" w:bidi="bn-BD"/>
        </w:rPr>
        <w:t>eSIM</w:t>
      </w:r>
      <w:proofErr w:type="spellEnd"/>
      <w:r>
        <w:rPr>
          <w:lang w:eastAsia="en-US" w:bidi="bn-BD"/>
        </w:rPr>
        <w:t xml:space="preserve"> test profile for use in testing product with System Simulators, typically for use when testing a device with a non-removable </w:t>
      </w:r>
      <w:proofErr w:type="spellStart"/>
      <w:r>
        <w:rPr>
          <w:lang w:eastAsia="en-US" w:bidi="bn-BD"/>
        </w:rPr>
        <w:t>eSIM</w:t>
      </w:r>
      <w:proofErr w:type="spellEnd"/>
      <w:r>
        <w:rPr>
          <w:lang w:eastAsia="en-US" w:bidi="bn-BD"/>
        </w:rPr>
        <w:t xml:space="preserve"> to ensure  compliance to 3GPP specifications..</w:t>
      </w:r>
    </w:p>
    <w:p w14:paraId="5BB38142" w14:textId="5C0D3A90" w:rsidR="00DD08E1" w:rsidRDefault="00DD08E1" w:rsidP="00DD08E1">
      <w:pPr>
        <w:pStyle w:val="Heading1"/>
        <w:numPr>
          <w:ilvl w:val="0"/>
          <w:numId w:val="22"/>
        </w:numPr>
        <w:rPr>
          <w:lang w:val="en-GB"/>
        </w:rPr>
      </w:pPr>
      <w:r>
        <w:rPr>
          <w:lang w:val="en-GB"/>
        </w:rPr>
        <w:t xml:space="preserve">TS.48 </w:t>
      </w:r>
      <w:r w:rsidR="00A64986">
        <w:rPr>
          <w:lang w:val="en-GB"/>
        </w:rPr>
        <w:t>V</w:t>
      </w:r>
      <w:r w:rsidR="00C2600D">
        <w:rPr>
          <w:lang w:val="en-GB"/>
        </w:rPr>
        <w:t>5</w:t>
      </w:r>
      <w:r w:rsidR="002278C6">
        <w:rPr>
          <w:lang w:val="en-GB"/>
        </w:rPr>
        <w:t xml:space="preserve">.0 </w:t>
      </w:r>
      <w:r>
        <w:rPr>
          <w:lang w:val="en-GB"/>
        </w:rPr>
        <w:t>Overview</w:t>
      </w:r>
    </w:p>
    <w:p w14:paraId="1072981F" w14:textId="77777777" w:rsidR="00C70844" w:rsidRDefault="00C70844" w:rsidP="002278C6">
      <w:pPr>
        <w:pStyle w:val="NormalParagraph"/>
        <w:rPr>
          <w:highlight w:val="yellow"/>
          <w:lang w:eastAsia="en-US" w:bidi="bn-BD"/>
        </w:rPr>
      </w:pPr>
    </w:p>
    <w:p w14:paraId="17429A42" w14:textId="67811745" w:rsidR="002278C6" w:rsidRDefault="002278C6" w:rsidP="002278C6">
      <w:pPr>
        <w:pStyle w:val="NormalParagraph"/>
        <w:rPr>
          <w:rFonts w:cs="Arial"/>
        </w:rPr>
      </w:pPr>
      <w:r w:rsidRPr="00C70844">
        <w:rPr>
          <w:lang w:eastAsia="en-US" w:bidi="bn-BD"/>
        </w:rPr>
        <w:t>TS.48 V</w:t>
      </w:r>
      <w:r w:rsidR="00C2600D">
        <w:rPr>
          <w:lang w:eastAsia="en-US" w:bidi="bn-BD"/>
        </w:rPr>
        <w:t>5</w:t>
      </w:r>
      <w:r w:rsidRPr="00C70844">
        <w:rPr>
          <w:lang w:eastAsia="en-US" w:bidi="bn-BD"/>
        </w:rPr>
        <w:t xml:space="preserve">.0 </w:t>
      </w:r>
      <w:r w:rsidR="00C70844" w:rsidRPr="00C70844">
        <w:rPr>
          <w:lang w:eastAsia="en-US" w:bidi="bn-BD"/>
        </w:rPr>
        <w:t>changes</w:t>
      </w:r>
      <w:r w:rsidR="00C70844">
        <w:rPr>
          <w:lang w:eastAsia="en-US" w:bidi="bn-BD"/>
        </w:rPr>
        <w:t xml:space="preserve"> include:</w:t>
      </w:r>
    </w:p>
    <w:tbl>
      <w:tblPr>
        <w:tblpPr w:leftFromText="180" w:rightFromText="180" w:vertAnchor="text" w:horzAnchor="margin" w:tblpY="107"/>
        <w:tblW w:w="9980" w:type="dxa"/>
        <w:tblCellMar>
          <w:left w:w="0" w:type="dxa"/>
          <w:right w:w="0" w:type="dxa"/>
        </w:tblCellMar>
        <w:tblLook w:val="04A0" w:firstRow="1" w:lastRow="0" w:firstColumn="1" w:lastColumn="0" w:noHBand="0" w:noVBand="1"/>
      </w:tblPr>
      <w:tblGrid>
        <w:gridCol w:w="2870"/>
        <w:gridCol w:w="1260"/>
        <w:gridCol w:w="1080"/>
        <w:gridCol w:w="990"/>
        <w:gridCol w:w="1440"/>
        <w:gridCol w:w="2340"/>
      </w:tblGrid>
      <w:tr w:rsidR="005C5B46" w14:paraId="38A88E95" w14:textId="77777777" w:rsidTr="005C5B46">
        <w:trPr>
          <w:trHeight w:val="389"/>
        </w:trPr>
        <w:tc>
          <w:tcPr>
            <w:tcW w:w="2870" w:type="dxa"/>
            <w:tcBorders>
              <w:top w:val="single" w:sz="8" w:space="0" w:color="auto"/>
              <w:left w:val="single" w:sz="8" w:space="0" w:color="auto"/>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A13C31C"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EF</w:t>
            </w:r>
          </w:p>
        </w:tc>
        <w:tc>
          <w:tcPr>
            <w:tcW w:w="126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7330E422"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ADF/DF</w:t>
            </w:r>
          </w:p>
        </w:tc>
        <w:tc>
          <w:tcPr>
            <w:tcW w:w="108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35ACD9D3"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Service no</w:t>
            </w:r>
          </w:p>
        </w:tc>
        <w:tc>
          <w:tcPr>
            <w:tcW w:w="99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432D35AA"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Size</w:t>
            </w:r>
          </w:p>
        </w:tc>
        <w:tc>
          <w:tcPr>
            <w:tcW w:w="144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38709592"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Structure</w:t>
            </w:r>
          </w:p>
        </w:tc>
        <w:tc>
          <w:tcPr>
            <w:tcW w:w="234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5226E192"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Change in TS.48 v5.0</w:t>
            </w:r>
          </w:p>
        </w:tc>
      </w:tr>
      <w:tr w:rsidR="005C5B46" w14:paraId="4DCE1D90"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72BD3A"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 xml:space="preserve">URSP </w:t>
            </w:r>
            <w:r w:rsidRPr="003C2784">
              <w:rPr>
                <w:rFonts w:ascii="Arial Narrow" w:hAnsi="Arial Narrow"/>
                <w:sz w:val="20"/>
              </w:rPr>
              <w:t>(UE Route Selection Policy)</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D21E69" w14:textId="77777777" w:rsidR="005C5B46" w:rsidRPr="003C2784" w:rsidRDefault="005C5B46" w:rsidP="005C5B46">
            <w:pPr>
              <w:rPr>
                <w:rFonts w:ascii="Arial Narrow" w:hAnsi="Arial Narrow"/>
                <w:sz w:val="20"/>
              </w:rPr>
            </w:pPr>
            <w:r w:rsidRPr="003C2784">
              <w:rPr>
                <w:rFonts w:ascii="Arial Narrow" w:hAnsi="Arial Narrow"/>
                <w:sz w:val="20"/>
              </w:rPr>
              <w:t>(DF</w:t>
            </w:r>
            <w:r w:rsidRPr="003C2784">
              <w:rPr>
                <w:rFonts w:ascii="Arial Narrow" w:hAnsi="Arial Narrow" w:cs="Arial"/>
                <w:sz w:val="20"/>
                <w:vertAlign w:val="subscript"/>
              </w:rPr>
              <w:t>5GS</w:t>
            </w:r>
            <w:r w:rsidRPr="003C2784">
              <w:rPr>
                <w:rFonts w:ascii="Arial Narrow" w:hAnsi="Arial Narrow"/>
                <w:sz w:val="20"/>
              </w:rPr>
              <w:t>)</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E5486F" w14:textId="77777777" w:rsidR="005C5B46" w:rsidRPr="003C2784" w:rsidRDefault="005C5B46" w:rsidP="005C5B46">
            <w:pPr>
              <w:rPr>
                <w:rFonts w:ascii="Arial Narrow" w:hAnsi="Arial Narrow"/>
                <w:sz w:val="20"/>
              </w:rPr>
            </w:pPr>
            <w:r w:rsidRPr="003C2784">
              <w:rPr>
                <w:rFonts w:ascii="Arial Narrow" w:hAnsi="Arial Narrow"/>
                <w:sz w:val="20"/>
              </w:rPr>
              <w:t>UST: service 132</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189D33"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535CF5" w14:textId="77777777" w:rsidR="005C5B46" w:rsidRPr="003C2784" w:rsidRDefault="005C5B46" w:rsidP="005C5B46">
            <w:pPr>
              <w:rPr>
                <w:rFonts w:ascii="Arial Narrow" w:hAnsi="Arial Narrow"/>
                <w:sz w:val="20"/>
              </w:rPr>
            </w:pPr>
            <w:r w:rsidRPr="003C2784">
              <w:rPr>
                <w:rFonts w:ascii="Arial Narrow" w:hAnsi="Arial Narrow"/>
                <w:sz w:val="20"/>
              </w:rPr>
              <w:t>BER-TLV</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21FC05"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630EB9F4"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750FDAB"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 xml:space="preserve">V2XP_PC5 </w:t>
            </w:r>
            <w:r w:rsidRPr="003C2784">
              <w:rPr>
                <w:rFonts w:ascii="Arial Narrow" w:hAnsi="Arial Narrow"/>
                <w:sz w:val="20"/>
              </w:rPr>
              <w:t xml:space="preserve">(V2X data policy over PC5) </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207996" w14:textId="77777777" w:rsidR="005C5B46" w:rsidRPr="003C2784" w:rsidRDefault="005C5B46" w:rsidP="005C5B46">
            <w:pPr>
              <w:rPr>
                <w:rFonts w:ascii="Arial Narrow" w:hAnsi="Arial Narrow"/>
                <w:sz w:val="20"/>
              </w:rPr>
            </w:pPr>
            <w:r w:rsidRPr="003C2784">
              <w:rPr>
                <w:rFonts w:ascii="Arial Narrow" w:hAnsi="Arial Narrow"/>
                <w:sz w:val="20"/>
              </w:rPr>
              <w:t>DF-V2X</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E5620E" w14:textId="77777777" w:rsidR="005C5B46" w:rsidRPr="003C2784" w:rsidRDefault="005C5B46" w:rsidP="005C5B46">
            <w:pPr>
              <w:rPr>
                <w:rFonts w:ascii="Arial Narrow" w:hAnsi="Arial Narrow"/>
                <w:sz w:val="20"/>
              </w:rPr>
            </w:pPr>
            <w:r w:rsidRPr="003C2784">
              <w:rPr>
                <w:rFonts w:ascii="Arial Narrow" w:hAnsi="Arial Narrow"/>
                <w:sz w:val="20"/>
              </w:rPr>
              <w:t>VST: service 2</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EFA8F3" w14:textId="77777777" w:rsidR="005C5B46" w:rsidRPr="003C2784" w:rsidRDefault="005C5B46" w:rsidP="005C5B46">
            <w:pPr>
              <w:rPr>
                <w:rFonts w:ascii="Arial Narrow" w:hAnsi="Arial Narrow"/>
                <w:sz w:val="20"/>
              </w:rPr>
            </w:pPr>
            <w:r w:rsidRPr="003C2784">
              <w:rPr>
                <w:rFonts w:ascii="Arial Narrow" w:hAnsi="Arial Narrow"/>
                <w:sz w:val="20"/>
              </w:rPr>
              <w:t>&gt;= 3</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314179"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A9BEEF"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5B8A2D93"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00AB65"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 xml:space="preserve">V2XP_Uu </w:t>
            </w:r>
            <w:r w:rsidRPr="003C2784">
              <w:rPr>
                <w:rFonts w:ascii="Arial Narrow" w:hAnsi="Arial Narrow"/>
                <w:sz w:val="20"/>
              </w:rPr>
              <w:t xml:space="preserve"> (V2X data policy over </w:t>
            </w:r>
            <w:proofErr w:type="spellStart"/>
            <w:r w:rsidRPr="003C2784">
              <w:rPr>
                <w:rFonts w:ascii="Arial Narrow" w:hAnsi="Arial Narrow"/>
                <w:sz w:val="20"/>
              </w:rPr>
              <w:t>Uu</w:t>
            </w:r>
            <w:proofErr w:type="spellEnd"/>
            <w:r w:rsidRPr="003C2784">
              <w:rPr>
                <w:rFonts w:ascii="Arial Narrow" w:hAnsi="Arial Narrow"/>
                <w:sz w:val="20"/>
              </w:rPr>
              <w:t>)</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BC0ECA" w14:textId="77777777" w:rsidR="005C5B46" w:rsidRPr="003C2784" w:rsidRDefault="005C5B46" w:rsidP="005C5B46">
            <w:pPr>
              <w:rPr>
                <w:rFonts w:ascii="Arial Narrow" w:hAnsi="Arial Narrow"/>
                <w:sz w:val="20"/>
              </w:rPr>
            </w:pPr>
            <w:r w:rsidRPr="003C2784">
              <w:rPr>
                <w:rFonts w:ascii="Arial Narrow" w:hAnsi="Arial Narrow"/>
                <w:sz w:val="20"/>
              </w:rPr>
              <w:t>DF-V2X</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905810" w14:textId="77777777" w:rsidR="005C5B46" w:rsidRPr="003C2784" w:rsidRDefault="005C5B46" w:rsidP="005C5B46">
            <w:pPr>
              <w:rPr>
                <w:rFonts w:ascii="Arial Narrow" w:hAnsi="Arial Narrow"/>
                <w:sz w:val="20"/>
              </w:rPr>
            </w:pPr>
            <w:r w:rsidRPr="003C2784">
              <w:rPr>
                <w:rFonts w:ascii="Arial Narrow" w:hAnsi="Arial Narrow"/>
                <w:sz w:val="20"/>
              </w:rPr>
              <w:t>VST: service 3</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8F413D" w14:textId="77777777" w:rsidR="005C5B46" w:rsidRPr="003C2784" w:rsidRDefault="005C5B46" w:rsidP="005C5B46">
            <w:pPr>
              <w:rPr>
                <w:rFonts w:ascii="Arial Narrow" w:hAnsi="Arial Narrow"/>
                <w:sz w:val="20"/>
              </w:rPr>
            </w:pPr>
            <w:r w:rsidRPr="003C2784">
              <w:rPr>
                <w:rFonts w:ascii="Arial Narrow" w:hAnsi="Arial Narrow"/>
                <w:sz w:val="20"/>
              </w:rPr>
              <w:t>&gt;= 3</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C6C2DD"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2E5BF3"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0FCAA195"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03585C" w14:textId="77777777" w:rsidR="005C5B46" w:rsidRPr="003C2784" w:rsidRDefault="005C5B46" w:rsidP="005C5B46">
            <w:pPr>
              <w:rPr>
                <w:rFonts w:ascii="Arial Narrow" w:hAnsi="Arial Narrow"/>
                <w:sz w:val="20"/>
              </w:rPr>
            </w:pPr>
            <w:proofErr w:type="spellStart"/>
            <w:r w:rsidRPr="003C2784">
              <w:rPr>
                <w:rFonts w:ascii="Arial Narrow" w:hAnsi="Arial Narrow"/>
                <w:sz w:val="20"/>
              </w:rPr>
              <w:t>EF</w:t>
            </w:r>
            <w:r w:rsidRPr="003C2784">
              <w:rPr>
                <w:rFonts w:ascii="Arial Narrow" w:hAnsi="Arial Narrow"/>
                <w:sz w:val="20"/>
                <w:vertAlign w:val="subscript"/>
              </w:rPr>
              <w:t>MuDMiDConfigData</w:t>
            </w:r>
            <w:proofErr w:type="spellEnd"/>
            <w:r>
              <w:rPr>
                <w:rFonts w:ascii="Arial Narrow" w:hAnsi="Arial Narrow"/>
                <w:sz w:val="20"/>
                <w:vertAlign w:val="subscript"/>
              </w:rPr>
              <w:t xml:space="preserve"> </w:t>
            </w:r>
            <w:r w:rsidRPr="003C2784">
              <w:rPr>
                <w:rFonts w:ascii="Arial Narrow" w:hAnsi="Arial Narrow"/>
                <w:sz w:val="20"/>
              </w:rPr>
              <w:t>(</w:t>
            </w:r>
            <w:proofErr w:type="spellStart"/>
            <w:r w:rsidRPr="003C2784">
              <w:rPr>
                <w:rFonts w:ascii="Arial Narrow" w:hAnsi="Arial Narrow"/>
                <w:sz w:val="20"/>
              </w:rPr>
              <w:t>MuD</w:t>
            </w:r>
            <w:proofErr w:type="spellEnd"/>
            <w:r>
              <w:rPr>
                <w:rFonts w:ascii="Arial Narrow" w:hAnsi="Arial Narrow"/>
                <w:sz w:val="20"/>
              </w:rPr>
              <w:t xml:space="preserve"> </w:t>
            </w:r>
            <w:r w:rsidRPr="003C2784">
              <w:rPr>
                <w:rFonts w:ascii="Arial Narrow" w:hAnsi="Arial Narrow"/>
                <w:sz w:val="20"/>
              </w:rPr>
              <w:t xml:space="preserve">and </w:t>
            </w:r>
            <w:proofErr w:type="spellStart"/>
            <w:r w:rsidRPr="003C2784">
              <w:rPr>
                <w:rFonts w:ascii="Arial Narrow" w:hAnsi="Arial Narrow"/>
                <w:sz w:val="20"/>
              </w:rPr>
              <w:t>MiD</w:t>
            </w:r>
            <w:proofErr w:type="spellEnd"/>
            <w:r w:rsidRPr="003C2784">
              <w:rPr>
                <w:rFonts w:ascii="Arial Narrow" w:hAnsi="Arial Narrow"/>
                <w:sz w:val="20"/>
              </w:rPr>
              <w:t xml:space="preserve"> Configuration Data)</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61BA35" w14:textId="77777777" w:rsidR="005C5B46" w:rsidRPr="003C2784" w:rsidRDefault="005C5B46" w:rsidP="005C5B46">
            <w:pPr>
              <w:rPr>
                <w:rFonts w:ascii="Arial Narrow" w:hAnsi="Arial Narrow"/>
                <w:sz w:val="20"/>
              </w:rPr>
            </w:pPr>
            <w:r w:rsidRPr="003C2784">
              <w:rPr>
                <w:rFonts w:ascii="Arial Narrow" w:hAnsi="Arial Narrow"/>
                <w:sz w:val="20"/>
              </w:rPr>
              <w:t>ADF-ISIM</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31559A" w14:textId="77777777" w:rsidR="005C5B46" w:rsidRDefault="005C5B46" w:rsidP="005C5B46">
            <w:pPr>
              <w:rPr>
                <w:rFonts w:ascii="Arial Narrow" w:hAnsi="Arial Narrow"/>
                <w:sz w:val="20"/>
              </w:rPr>
            </w:pPr>
            <w:r w:rsidRPr="003C2784">
              <w:rPr>
                <w:rFonts w:ascii="Arial Narrow" w:hAnsi="Arial Narrow"/>
                <w:sz w:val="20"/>
              </w:rPr>
              <w:t xml:space="preserve">IST: </w:t>
            </w:r>
          </w:p>
          <w:p w14:paraId="4DADC053" w14:textId="77777777" w:rsidR="005C5B46" w:rsidRPr="003C2784" w:rsidRDefault="005C5B46" w:rsidP="005C5B46">
            <w:pPr>
              <w:rPr>
                <w:rFonts w:ascii="Arial Narrow" w:hAnsi="Arial Narrow"/>
                <w:sz w:val="20"/>
              </w:rPr>
            </w:pPr>
            <w:r w:rsidRPr="003C2784">
              <w:rPr>
                <w:rFonts w:ascii="Arial Narrow" w:hAnsi="Arial Narrow"/>
                <w:sz w:val="20"/>
              </w:rPr>
              <w:t>service 21</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B7FFA7"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D778CB" w14:textId="77777777" w:rsidR="005C5B46" w:rsidRPr="003C2784" w:rsidRDefault="005C5B46" w:rsidP="005C5B46">
            <w:pPr>
              <w:rPr>
                <w:rFonts w:ascii="Arial Narrow" w:hAnsi="Arial Narrow"/>
                <w:sz w:val="20"/>
              </w:rPr>
            </w:pPr>
            <w:r w:rsidRPr="003C2784">
              <w:rPr>
                <w:rFonts w:ascii="Arial Narrow" w:hAnsi="Arial Narrow"/>
                <w:sz w:val="20"/>
              </w:rPr>
              <w:t>BER-TLV</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41D665"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770096D0"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A59025" w14:textId="77777777" w:rsidR="005C5B46" w:rsidRPr="003C2784" w:rsidRDefault="005C5B46" w:rsidP="005C5B46">
            <w:pPr>
              <w:rPr>
                <w:rFonts w:ascii="Arial Narrow" w:hAnsi="Arial Narrow"/>
                <w:sz w:val="20"/>
              </w:rPr>
            </w:pPr>
            <w:proofErr w:type="spellStart"/>
            <w:r w:rsidRPr="003C2784">
              <w:rPr>
                <w:rFonts w:ascii="Arial Narrow" w:hAnsi="Arial Narrow"/>
                <w:sz w:val="20"/>
              </w:rPr>
              <w:t>EF</w:t>
            </w:r>
            <w:r w:rsidRPr="003C2784">
              <w:rPr>
                <w:rFonts w:ascii="Arial Narrow" w:hAnsi="Arial Narrow"/>
                <w:sz w:val="20"/>
                <w:vertAlign w:val="subscript"/>
              </w:rPr>
              <w:t>MuDMiDConfigData</w:t>
            </w:r>
            <w:proofErr w:type="spellEnd"/>
            <w:r w:rsidRPr="003C2784">
              <w:rPr>
                <w:rFonts w:ascii="Arial Narrow" w:hAnsi="Arial Narrow"/>
                <w:sz w:val="20"/>
              </w:rPr>
              <w:t xml:space="preserve"> (</w:t>
            </w:r>
            <w:proofErr w:type="spellStart"/>
            <w:r w:rsidRPr="003C2784">
              <w:rPr>
                <w:rFonts w:ascii="Arial Narrow" w:hAnsi="Arial Narrow"/>
                <w:sz w:val="20"/>
              </w:rPr>
              <w:t>MuD</w:t>
            </w:r>
            <w:proofErr w:type="spellEnd"/>
            <w:r w:rsidRPr="003C2784">
              <w:rPr>
                <w:rFonts w:ascii="Arial Narrow" w:hAnsi="Arial Narrow"/>
                <w:sz w:val="20"/>
              </w:rPr>
              <w:t xml:space="preserve"> and </w:t>
            </w:r>
            <w:proofErr w:type="spellStart"/>
            <w:r w:rsidRPr="003C2784">
              <w:rPr>
                <w:rFonts w:ascii="Arial Narrow" w:hAnsi="Arial Narrow"/>
                <w:sz w:val="20"/>
              </w:rPr>
              <w:t>MiD</w:t>
            </w:r>
            <w:proofErr w:type="spellEnd"/>
            <w:r w:rsidRPr="003C2784">
              <w:rPr>
                <w:rFonts w:ascii="Arial Narrow" w:hAnsi="Arial Narrow"/>
                <w:sz w:val="20"/>
              </w:rPr>
              <w:t xml:space="preserve"> Configuration Data)</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97C311" w14:textId="77777777" w:rsidR="005C5B46" w:rsidRPr="003C2784" w:rsidRDefault="005C5B46" w:rsidP="005C5B46">
            <w:pPr>
              <w:rPr>
                <w:rFonts w:ascii="Arial Narrow" w:hAnsi="Arial Narrow" w:cs="Calibri"/>
                <w:sz w:val="20"/>
              </w:rPr>
            </w:pPr>
            <w:r w:rsidRPr="003C2784">
              <w:rPr>
                <w:rFonts w:ascii="Arial Narrow" w:hAnsi="Arial Narrow"/>
                <w:sz w:val="20"/>
              </w:rPr>
              <w:t>ADF-USIM</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23451B" w14:textId="77777777" w:rsidR="005C5B46" w:rsidRPr="003C2784" w:rsidRDefault="005C5B46" w:rsidP="005C5B46">
            <w:pPr>
              <w:rPr>
                <w:rFonts w:ascii="Arial Narrow" w:hAnsi="Arial Narrow"/>
                <w:sz w:val="20"/>
              </w:rPr>
            </w:pPr>
            <w:r w:rsidRPr="003C2784">
              <w:rPr>
                <w:rFonts w:ascii="Arial Narrow" w:hAnsi="Arial Narrow"/>
                <w:sz w:val="20"/>
              </w:rPr>
              <w:t>UST: service 134</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1F0629"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3C1534" w14:textId="77777777" w:rsidR="005C5B46" w:rsidRPr="003C2784" w:rsidRDefault="005C5B46" w:rsidP="005C5B46">
            <w:pPr>
              <w:rPr>
                <w:rFonts w:ascii="Arial Narrow" w:hAnsi="Arial Narrow"/>
                <w:sz w:val="20"/>
              </w:rPr>
            </w:pPr>
            <w:r w:rsidRPr="003C2784">
              <w:rPr>
                <w:rFonts w:ascii="Arial Narrow" w:hAnsi="Arial Narrow"/>
                <w:sz w:val="20"/>
              </w:rPr>
              <w:t>BER-TLV</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066295"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4DF85C60"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A69B9A"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 xml:space="preserve">NSI </w:t>
            </w:r>
            <w:r w:rsidRPr="003C2784">
              <w:rPr>
                <w:rFonts w:ascii="Arial Narrow" w:hAnsi="Arial Narrow"/>
                <w:sz w:val="20"/>
              </w:rPr>
              <w:t>(Network Specific Identifier)</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AC4E78" w14:textId="77777777" w:rsidR="005C5B46" w:rsidRPr="003C2784" w:rsidRDefault="005C5B46" w:rsidP="005C5B46">
            <w:pPr>
              <w:rPr>
                <w:rFonts w:ascii="Arial Narrow" w:hAnsi="Arial Narrow" w:cs="Calibri"/>
                <w:sz w:val="20"/>
              </w:rPr>
            </w:pPr>
            <w:r w:rsidRPr="003C2784">
              <w:rPr>
                <w:rFonts w:ascii="Arial Narrow" w:hAnsi="Arial Narrow"/>
                <w:sz w:val="20"/>
              </w:rPr>
              <w:t>DF</w:t>
            </w:r>
            <w:r w:rsidRPr="003C2784">
              <w:rPr>
                <w:rFonts w:ascii="Arial Narrow" w:hAnsi="Arial Narrow" w:cs="Arial"/>
                <w:sz w:val="20"/>
                <w:vertAlign w:val="subscript"/>
              </w:rPr>
              <w:t>5GS</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4B1E3F" w14:textId="77777777" w:rsidR="005C5B46" w:rsidRPr="003C2784" w:rsidRDefault="005C5B46" w:rsidP="005C5B46">
            <w:pPr>
              <w:rPr>
                <w:rFonts w:ascii="Arial Narrow" w:hAnsi="Arial Narrow"/>
                <w:sz w:val="20"/>
              </w:rPr>
            </w:pPr>
            <w:r w:rsidRPr="003C2784">
              <w:rPr>
                <w:rFonts w:ascii="Arial Narrow" w:hAnsi="Arial Narrow"/>
                <w:sz w:val="20"/>
              </w:rPr>
              <w:t>UST: service 130</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D429C2"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52CD44"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99A915" w14:textId="77777777" w:rsidR="005C5B46" w:rsidRPr="003C2784" w:rsidRDefault="005C5B46" w:rsidP="005C5B46">
            <w:pPr>
              <w:rPr>
                <w:rFonts w:ascii="Arial Narrow" w:hAnsi="Arial Narrow"/>
                <w:sz w:val="20"/>
              </w:rPr>
            </w:pPr>
            <w:r>
              <w:rPr>
                <w:rFonts w:ascii="Arial Narrow" w:hAnsi="Arial Narrow"/>
                <w:sz w:val="20"/>
              </w:rPr>
              <w:t>This file is not included in this version of TS.48</w:t>
            </w:r>
          </w:p>
        </w:tc>
      </w:tr>
      <w:tr w:rsidR="005C5B46" w14:paraId="1DFDC951"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BFCAF3B"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5GAUTHKEYS</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DB5AE7" w14:textId="77777777" w:rsidR="005C5B46" w:rsidRPr="003C2784" w:rsidRDefault="005C5B46" w:rsidP="005C5B46">
            <w:pPr>
              <w:rPr>
                <w:rFonts w:ascii="Arial Narrow" w:hAnsi="Arial Narrow"/>
                <w:sz w:val="20"/>
              </w:rPr>
            </w:pPr>
            <w:r w:rsidRPr="003C2784">
              <w:rPr>
                <w:rFonts w:ascii="Arial Narrow" w:hAnsi="Arial Narrow"/>
                <w:sz w:val="20"/>
              </w:rPr>
              <w:t>(DF</w:t>
            </w:r>
            <w:r w:rsidRPr="003C2784">
              <w:rPr>
                <w:rFonts w:ascii="Arial Narrow" w:hAnsi="Arial Narrow" w:cs="Arial"/>
                <w:sz w:val="20"/>
                <w:vertAlign w:val="subscript"/>
              </w:rPr>
              <w:t>5GS</w:t>
            </w:r>
            <w:r w:rsidRPr="003C2784">
              <w:rPr>
                <w:rFonts w:ascii="Arial Narrow" w:hAnsi="Arial Narrow"/>
                <w:sz w:val="20"/>
              </w:rPr>
              <w:t>)</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3B1C0B" w14:textId="77777777" w:rsidR="005C5B46" w:rsidRPr="003C2784" w:rsidRDefault="005C5B46" w:rsidP="005C5B46">
            <w:pPr>
              <w:rPr>
                <w:rFonts w:ascii="Arial Narrow" w:hAnsi="Arial Narrow"/>
                <w:sz w:val="20"/>
              </w:rPr>
            </w:pPr>
            <w:r w:rsidRPr="003C2784">
              <w:rPr>
                <w:rFonts w:ascii="Arial Narrow" w:hAnsi="Arial Narrow"/>
                <w:sz w:val="20"/>
              </w:rPr>
              <w:t>UST: service 133</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AFC0D0" w14:textId="77777777" w:rsidR="005C5B46" w:rsidRPr="003C2784" w:rsidRDefault="005C5B46" w:rsidP="005C5B46">
            <w:pPr>
              <w:rPr>
                <w:rFonts w:ascii="Arial Narrow" w:hAnsi="Arial Narrow"/>
                <w:sz w:val="20"/>
              </w:rPr>
            </w:pPr>
            <w:r w:rsidRPr="003C2784">
              <w:rPr>
                <w:rFonts w:ascii="Arial Narrow" w:hAnsi="Arial Narrow"/>
                <w:sz w:val="20"/>
              </w:rPr>
              <w:t>&gt;=110</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84DE47"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50273C" w14:textId="77777777" w:rsidR="005C5B46" w:rsidRPr="003C2784" w:rsidRDefault="005C5B46" w:rsidP="005C5B46">
            <w:pPr>
              <w:rPr>
                <w:rFonts w:ascii="Arial Narrow" w:hAnsi="Arial Narrow"/>
                <w:sz w:val="20"/>
              </w:rPr>
            </w:pPr>
            <w:r w:rsidRPr="003C2784">
              <w:rPr>
                <w:rFonts w:ascii="Arial Narrow" w:hAnsi="Arial Narrow"/>
                <w:sz w:val="20"/>
              </w:rPr>
              <w:t>Added new Tags 0x82, 0x83, 0x84 in existing EF</w:t>
            </w:r>
          </w:p>
        </w:tc>
      </w:tr>
    </w:tbl>
    <w:p w14:paraId="29216754" w14:textId="77777777" w:rsidR="005C5B46" w:rsidRDefault="005C5B46" w:rsidP="002278C6">
      <w:pPr>
        <w:pStyle w:val="NormalParagraph"/>
      </w:pPr>
    </w:p>
    <w:p w14:paraId="1077F119" w14:textId="395373AB" w:rsidR="00A64986" w:rsidRDefault="00000000" w:rsidP="002278C6">
      <w:pPr>
        <w:pStyle w:val="NormalParagraph"/>
        <w:rPr>
          <w:i/>
          <w:color w:val="FF0000"/>
          <w:lang w:eastAsia="en-US" w:bidi="bn-BD"/>
        </w:rPr>
      </w:pPr>
      <w:hyperlink r:id="rId17" w:history="1">
        <w:r w:rsidR="005C5B46" w:rsidRPr="0026129E">
          <w:rPr>
            <w:rStyle w:val="Hyperlink"/>
            <w:i/>
            <w:lang w:eastAsia="en-US" w:bidi="bn-BD"/>
          </w:rPr>
          <w:t>https://github.com/GSMATerminals/Generic-eUICC-Test-Profile-for-Device-Testing-Public</w:t>
        </w:r>
      </w:hyperlink>
    </w:p>
    <w:p w14:paraId="64690E51" w14:textId="77777777" w:rsidR="002278C6" w:rsidRDefault="00A64986" w:rsidP="002278C6">
      <w:pPr>
        <w:pStyle w:val="NormalParagraph"/>
        <w:rPr>
          <w:lang w:eastAsia="en-US" w:bidi="bn-BD"/>
        </w:rPr>
      </w:pPr>
      <w:r>
        <w:rPr>
          <w:lang w:eastAsia="en-US" w:bidi="bn-BD"/>
        </w:rPr>
        <w:t>There are f</w:t>
      </w:r>
      <w:r w:rsidR="002278C6">
        <w:rPr>
          <w:lang w:eastAsia="en-US" w:bidi="bn-BD"/>
        </w:rPr>
        <w:t>our refe</w:t>
      </w:r>
      <w:r>
        <w:rPr>
          <w:lang w:eastAsia="en-US" w:bidi="bn-BD"/>
        </w:rPr>
        <w:t>rence ASN.1 Files are available:</w:t>
      </w:r>
    </w:p>
    <w:p w14:paraId="2D572925" w14:textId="77777777" w:rsidR="008B5CF2" w:rsidRDefault="008B5CF2" w:rsidP="008B5CF2">
      <w:pPr>
        <w:ind w:firstLine="720"/>
        <w:rPr>
          <w:rFonts w:ascii="Calibri" w:eastAsiaTheme="minorHAnsi" w:hAnsi="Calibri"/>
          <w:lang w:val="en-US" w:eastAsia="en-GB" w:bidi="ar-SA"/>
        </w:rPr>
      </w:pPr>
      <w:r>
        <w:rPr>
          <w:lang w:val="en-US"/>
        </w:rPr>
        <w:t>SAIP 2.3 with BER-TLV</w:t>
      </w:r>
    </w:p>
    <w:p w14:paraId="03D2439E" w14:textId="77777777" w:rsidR="008B5CF2" w:rsidRDefault="008B5CF2" w:rsidP="008B5CF2">
      <w:pPr>
        <w:ind w:firstLine="720"/>
        <w:rPr>
          <w:lang w:val="en-US"/>
        </w:rPr>
      </w:pPr>
      <w:r>
        <w:rPr>
          <w:lang w:val="en-US"/>
        </w:rPr>
        <w:t>SAIP 2.3 without BER-TLV</w:t>
      </w:r>
    </w:p>
    <w:p w14:paraId="3478A957" w14:textId="77777777" w:rsidR="008B5CF2" w:rsidRDefault="008B5CF2" w:rsidP="008B5CF2">
      <w:pPr>
        <w:ind w:firstLine="720"/>
        <w:rPr>
          <w:lang w:val="en-US"/>
        </w:rPr>
      </w:pPr>
      <w:r>
        <w:rPr>
          <w:lang w:val="en-US"/>
        </w:rPr>
        <w:t>SAIP 2.1A without BER-TLV</w:t>
      </w:r>
    </w:p>
    <w:p w14:paraId="14053724" w14:textId="77777777" w:rsidR="008B5CF2" w:rsidRDefault="008B5CF2" w:rsidP="008B5CF2">
      <w:pPr>
        <w:ind w:firstLine="720"/>
        <w:rPr>
          <w:lang w:val="en-US"/>
        </w:rPr>
      </w:pPr>
      <w:r>
        <w:rPr>
          <w:lang w:val="en-US"/>
        </w:rPr>
        <w:t>SAIP 2.1B without BER-TLV</w:t>
      </w:r>
    </w:p>
    <w:p w14:paraId="27210CF6" w14:textId="77777777" w:rsidR="00A64986" w:rsidRDefault="008B5CF2" w:rsidP="008B5CF2">
      <w:pPr>
        <w:rPr>
          <w:lang w:val="en-US"/>
        </w:rPr>
      </w:pPr>
      <w:r>
        <w:rPr>
          <w:lang w:val="en-US"/>
        </w:rPr>
        <w:t xml:space="preserve"> </w:t>
      </w:r>
      <w:r w:rsidR="00A64986">
        <w:rPr>
          <w:lang w:val="en-US"/>
        </w:rPr>
        <w:t xml:space="preserve">(SAIP = </w:t>
      </w:r>
      <w:proofErr w:type="spellStart"/>
      <w:r w:rsidR="00A64986" w:rsidRPr="00F1678B">
        <w:rPr>
          <w:lang w:val="en-US"/>
        </w:rPr>
        <w:t>SIMAlliance</w:t>
      </w:r>
      <w:proofErr w:type="spellEnd"/>
      <w:r w:rsidR="00A64986" w:rsidRPr="00F1678B">
        <w:rPr>
          <w:lang w:val="en-US"/>
        </w:rPr>
        <w:t xml:space="preserve"> Interoperable Profile</w:t>
      </w:r>
      <w:r w:rsidR="00A64986">
        <w:rPr>
          <w:lang w:val="en-US"/>
        </w:rPr>
        <w:t>)</w:t>
      </w:r>
    </w:p>
    <w:p w14:paraId="6EFA56FC" w14:textId="77777777" w:rsidR="00DD08E1" w:rsidRPr="00DD08E1" w:rsidRDefault="00DD08E1" w:rsidP="00DD08E1">
      <w:pPr>
        <w:pStyle w:val="Heading1"/>
        <w:numPr>
          <w:ilvl w:val="0"/>
          <w:numId w:val="22"/>
        </w:numPr>
        <w:rPr>
          <w:lang w:val="en-GB"/>
        </w:rPr>
      </w:pPr>
      <w:r w:rsidRPr="00DD08E1">
        <w:rPr>
          <w:lang w:val="en-GB"/>
        </w:rPr>
        <w:t>Action</w:t>
      </w:r>
    </w:p>
    <w:p w14:paraId="14E7FB88" w14:textId="77777777" w:rsidR="002278C6" w:rsidRPr="002278C6" w:rsidRDefault="002278C6" w:rsidP="002278C6">
      <w:pPr>
        <w:pStyle w:val="NormalParagraph"/>
      </w:pPr>
      <w:r w:rsidRPr="002278C6">
        <w:t xml:space="preserve">The basis for the Generic Test Profile is to enable continued use of existing process and procedures, validated test cases and test platforms in GCF and PTCRB when certifying device with a non-removable </w:t>
      </w:r>
      <w:proofErr w:type="spellStart"/>
      <w:r w:rsidRPr="002278C6">
        <w:t>eUICC</w:t>
      </w:r>
      <w:proofErr w:type="spellEnd"/>
      <w:r w:rsidRPr="002278C6">
        <w:t xml:space="preserve">. It also removes the need for specific device hardware or modified hardware by an OEM testing 3GPP compliance in devices supporting </w:t>
      </w:r>
      <w:proofErr w:type="spellStart"/>
      <w:r w:rsidRPr="002278C6">
        <w:t>eSIM</w:t>
      </w:r>
      <w:proofErr w:type="spellEnd"/>
      <w:r w:rsidRPr="002278C6">
        <w:t>.</w:t>
      </w:r>
    </w:p>
    <w:p w14:paraId="22A95F28" w14:textId="7A6A14D6" w:rsidR="002278C6" w:rsidRPr="002278C6" w:rsidRDefault="002278C6" w:rsidP="002278C6">
      <w:pPr>
        <w:pStyle w:val="NormalParagraph"/>
        <w:rPr>
          <w:rFonts w:eastAsia="Times New Roman" w:cs="Arial"/>
          <w:b/>
          <w:bCs/>
          <w:sz w:val="28"/>
          <w:szCs w:val="32"/>
        </w:rPr>
      </w:pPr>
      <w:r w:rsidRPr="002278C6">
        <w:lastRenderedPageBreak/>
        <w:t xml:space="preserve">GSMA requests GCF and PTCRB to note the </w:t>
      </w:r>
      <w:r>
        <w:t>publication of TS.48 v</w:t>
      </w:r>
      <w:r w:rsidR="00C2600D">
        <w:t>5</w:t>
      </w:r>
      <w:r>
        <w:t>.0</w:t>
      </w:r>
      <w:r w:rsidRPr="002278C6">
        <w:t>, and make appropriate references and guidance in their process and procedure documentation to encourage use of the TS.48 Generic Test Profile when testing 3GPP device compliance</w:t>
      </w:r>
    </w:p>
    <w:p w14:paraId="56B457B3" w14:textId="77777777" w:rsidR="00112EF1" w:rsidRPr="00DD08E1" w:rsidRDefault="00ED056E" w:rsidP="002278C6">
      <w:pPr>
        <w:pStyle w:val="Heading1"/>
        <w:numPr>
          <w:ilvl w:val="0"/>
          <w:numId w:val="22"/>
        </w:numPr>
        <w:rPr>
          <w:lang w:val="en-GB"/>
        </w:rPr>
      </w:pPr>
      <w:r w:rsidRPr="00DD08E1">
        <w:rPr>
          <w:lang w:val="en-GB"/>
        </w:rPr>
        <w:t>Contacts</w:t>
      </w:r>
    </w:p>
    <w:p w14:paraId="5F954385" w14:textId="77777777"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8"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9"/>
      <w:headerReference w:type="default" r:id="rId20"/>
      <w:footerReference w:type="default" r:id="rId21"/>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CDF4" w14:textId="77777777" w:rsidR="00477E55" w:rsidRDefault="00477E55">
      <w:pPr>
        <w:spacing w:before="0"/>
      </w:pPr>
      <w:r>
        <w:separator/>
      </w:r>
    </w:p>
    <w:p w14:paraId="50901276" w14:textId="77777777" w:rsidR="00477E55" w:rsidRDefault="00477E55"/>
  </w:endnote>
  <w:endnote w:type="continuationSeparator" w:id="0">
    <w:p w14:paraId="09B4FCFB" w14:textId="77777777" w:rsidR="00477E55" w:rsidRDefault="00477E55">
      <w:pPr>
        <w:spacing w:before="0"/>
      </w:pPr>
      <w:r>
        <w:continuationSeparator/>
      </w:r>
    </w:p>
    <w:p w14:paraId="7F59E74C" w14:textId="77777777" w:rsidR="00477E55" w:rsidRDefault="00477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8B1A7" w14:textId="77777777"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F531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F531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78E90" w14:textId="77777777" w:rsidR="00477E55" w:rsidRDefault="00477E55" w:rsidP="009527C9">
      <w:pPr>
        <w:spacing w:before="0"/>
      </w:pPr>
      <w:r>
        <w:separator/>
      </w:r>
    </w:p>
  </w:footnote>
  <w:footnote w:type="continuationSeparator" w:id="0">
    <w:p w14:paraId="0F360E53" w14:textId="77777777" w:rsidR="00477E55" w:rsidRDefault="00477E55" w:rsidP="009527C9">
      <w:pPr>
        <w:spacing w:before="0"/>
      </w:pPr>
      <w:r>
        <w:continuationSeparator/>
      </w:r>
    </w:p>
  </w:footnote>
  <w:footnote w:type="continuationNotice" w:id="1">
    <w:p w14:paraId="7ACF60B1" w14:textId="77777777" w:rsidR="00477E55" w:rsidRDefault="00477E5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BD85" w14:textId="77777777" w:rsidR="00A62235" w:rsidRDefault="00A62235" w:rsidP="00427F8A">
    <w:pPr>
      <w:pStyle w:val="NormalParagraph"/>
    </w:pPr>
  </w:p>
  <w:p w14:paraId="5608914C"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2794" w14:textId="60DCE587" w:rsidR="00414D5D" w:rsidRDefault="00414D5D" w:rsidP="00414D5D">
    <w:pPr>
      <w:pStyle w:val="LSHeader"/>
    </w:pPr>
    <w:r>
      <w:t>3GPP TSG CT WG</w:t>
    </w:r>
    <w:r>
      <w:t>6</w:t>
    </w:r>
    <w:r>
      <w:t xml:space="preserve"> 11</w:t>
    </w:r>
    <w:r>
      <w:t>6</w:t>
    </w:r>
    <w:r>
      <w:tab/>
      <w:t>C</w:t>
    </w:r>
    <w:r>
      <w:t>6</w:t>
    </w:r>
    <w:r>
      <w:t>-23</w:t>
    </w:r>
    <w:r>
      <w:t>0436</w:t>
    </w:r>
  </w:p>
  <w:p w14:paraId="53810665" w14:textId="6C286D84" w:rsidR="00414D5D" w:rsidRDefault="00414D5D" w:rsidP="00414D5D">
    <w:pPr>
      <w:pStyle w:val="LSHeader"/>
    </w:pPr>
    <w:r>
      <w:t>Goteborg, Sweden, 2</w:t>
    </w:r>
    <w:r>
      <w:t>2</w:t>
    </w:r>
    <w:r>
      <w:t xml:space="preserve"> - 25 August, 2023</w:t>
    </w:r>
    <w:r>
      <w:br/>
    </w:r>
  </w:p>
  <w:p w14:paraId="1ED76060"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604768">
    <w:abstractNumId w:val="0"/>
  </w:num>
  <w:num w:numId="2" w16cid:durableId="1322656381">
    <w:abstractNumId w:val="8"/>
  </w:num>
  <w:num w:numId="3" w16cid:durableId="654840132">
    <w:abstractNumId w:val="26"/>
  </w:num>
  <w:num w:numId="4" w16cid:durableId="1729646290">
    <w:abstractNumId w:val="4"/>
  </w:num>
  <w:num w:numId="5" w16cid:durableId="408430374">
    <w:abstractNumId w:val="9"/>
  </w:num>
  <w:num w:numId="6" w16cid:durableId="2117599880">
    <w:abstractNumId w:val="11"/>
  </w:num>
  <w:num w:numId="7" w16cid:durableId="174729532">
    <w:abstractNumId w:val="18"/>
  </w:num>
  <w:num w:numId="8" w16cid:durableId="1384328750">
    <w:abstractNumId w:val="16"/>
  </w:num>
  <w:num w:numId="9" w16cid:durableId="1388071923">
    <w:abstractNumId w:val="6"/>
  </w:num>
  <w:num w:numId="10" w16cid:durableId="698627104">
    <w:abstractNumId w:val="21"/>
  </w:num>
  <w:num w:numId="11" w16cid:durableId="2009601333">
    <w:abstractNumId w:val="17"/>
  </w:num>
  <w:num w:numId="12" w16cid:durableId="782110879">
    <w:abstractNumId w:val="1"/>
  </w:num>
  <w:num w:numId="13" w16cid:durableId="18356046">
    <w:abstractNumId w:val="28"/>
  </w:num>
  <w:num w:numId="14" w16cid:durableId="1959681107">
    <w:abstractNumId w:val="24"/>
  </w:num>
  <w:num w:numId="15" w16cid:durableId="1651713747">
    <w:abstractNumId w:val="23"/>
  </w:num>
  <w:num w:numId="16" w16cid:durableId="738406498">
    <w:abstractNumId w:val="27"/>
  </w:num>
  <w:num w:numId="17" w16cid:durableId="541946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8907170">
    <w:abstractNumId w:val="19"/>
  </w:num>
  <w:num w:numId="19" w16cid:durableId="1605381505">
    <w:abstractNumId w:val="25"/>
  </w:num>
  <w:num w:numId="20" w16cid:durableId="969750737">
    <w:abstractNumId w:val="12"/>
  </w:num>
  <w:num w:numId="21" w16cid:durableId="2041389446">
    <w:abstractNumId w:val="2"/>
  </w:num>
  <w:num w:numId="22" w16cid:durableId="1374773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374330">
    <w:abstractNumId w:val="8"/>
  </w:num>
  <w:num w:numId="24" w16cid:durableId="341200037">
    <w:abstractNumId w:val="8"/>
  </w:num>
  <w:num w:numId="25" w16cid:durableId="1596983393">
    <w:abstractNumId w:val="8"/>
  </w:num>
  <w:num w:numId="26" w16cid:durableId="762260656">
    <w:abstractNumId w:val="5"/>
  </w:num>
  <w:num w:numId="27" w16cid:durableId="1651905897">
    <w:abstractNumId w:val="10"/>
  </w:num>
  <w:num w:numId="28" w16cid:durableId="1162089615">
    <w:abstractNumId w:val="15"/>
  </w:num>
  <w:num w:numId="29" w16cid:durableId="491600437">
    <w:abstractNumId w:val="13"/>
  </w:num>
  <w:num w:numId="30" w16cid:durableId="878279307">
    <w:abstractNumId w:val="22"/>
  </w:num>
  <w:num w:numId="31" w16cid:durableId="22679858">
    <w:abstractNumId w:val="20"/>
  </w:num>
  <w:num w:numId="32" w16cid:durableId="921526102">
    <w:abstractNumId w:val="14"/>
  </w:num>
  <w:num w:numId="33" w16cid:durableId="1425415609">
    <w:abstractNumId w:val="7"/>
  </w:num>
  <w:num w:numId="34" w16cid:durableId="565726253">
    <w:abstractNumId w:val="8"/>
  </w:num>
  <w:num w:numId="35" w16cid:durableId="14322395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3F22"/>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1CA0"/>
    <w:rsid w:val="00102B25"/>
    <w:rsid w:val="00104AF8"/>
    <w:rsid w:val="00107E12"/>
    <w:rsid w:val="00112EF1"/>
    <w:rsid w:val="00114947"/>
    <w:rsid w:val="00115774"/>
    <w:rsid w:val="001231F4"/>
    <w:rsid w:val="00123283"/>
    <w:rsid w:val="00124639"/>
    <w:rsid w:val="00124F45"/>
    <w:rsid w:val="001276A0"/>
    <w:rsid w:val="00127B9F"/>
    <w:rsid w:val="00133577"/>
    <w:rsid w:val="00134B26"/>
    <w:rsid w:val="00135B8A"/>
    <w:rsid w:val="00141190"/>
    <w:rsid w:val="001413B8"/>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1E24"/>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46A2"/>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531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784"/>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4D5D"/>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77E5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6E7"/>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B46"/>
    <w:rsid w:val="005C5EE3"/>
    <w:rsid w:val="005C7CE2"/>
    <w:rsid w:val="005D1DD4"/>
    <w:rsid w:val="005D3552"/>
    <w:rsid w:val="005D3772"/>
    <w:rsid w:val="005D63B8"/>
    <w:rsid w:val="005D71C4"/>
    <w:rsid w:val="005E0435"/>
    <w:rsid w:val="005E10AA"/>
    <w:rsid w:val="005F320A"/>
    <w:rsid w:val="005F74DF"/>
    <w:rsid w:val="00602380"/>
    <w:rsid w:val="006031C2"/>
    <w:rsid w:val="006045B2"/>
    <w:rsid w:val="00606293"/>
    <w:rsid w:val="00606728"/>
    <w:rsid w:val="00610682"/>
    <w:rsid w:val="00611B6E"/>
    <w:rsid w:val="00612BF3"/>
    <w:rsid w:val="006132D0"/>
    <w:rsid w:val="006152AE"/>
    <w:rsid w:val="006158AC"/>
    <w:rsid w:val="00616C8A"/>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4D8E"/>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20E2"/>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5CF2"/>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56BC7"/>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1FAB"/>
    <w:rsid w:val="00A528A9"/>
    <w:rsid w:val="00A52EC1"/>
    <w:rsid w:val="00A613C7"/>
    <w:rsid w:val="00A61793"/>
    <w:rsid w:val="00A62235"/>
    <w:rsid w:val="00A64986"/>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362"/>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316"/>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600D"/>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0844"/>
    <w:rsid w:val="00C71F41"/>
    <w:rsid w:val="00C73250"/>
    <w:rsid w:val="00C734EF"/>
    <w:rsid w:val="00C7370C"/>
    <w:rsid w:val="00C770F0"/>
    <w:rsid w:val="00C81630"/>
    <w:rsid w:val="00C82208"/>
    <w:rsid w:val="00C8368F"/>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3D3B"/>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C46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5C5B46"/>
    <w:rPr>
      <w:rFonts w:ascii="Arial" w:eastAsia="SimSun" w:hAnsi="Arial"/>
      <w:sz w:val="22"/>
      <w:lang w:val="en-GB" w:eastAsia="zh-CN" w:bidi="bn-BD"/>
    </w:rPr>
  </w:style>
  <w:style w:type="character" w:styleId="UnresolvedMention">
    <w:name w:val="Unresolved Mention"/>
    <w:basedOn w:val="DefaultParagraphFont"/>
    <w:uiPriority w:val="99"/>
    <w:semiHidden/>
    <w:unhideWhenUsed/>
    <w:rsid w:val="005C5B46"/>
    <w:rPr>
      <w:color w:val="605E5C"/>
      <w:shd w:val="clear" w:color="auto" w:fill="E1DFDD"/>
    </w:rPr>
  </w:style>
  <w:style w:type="paragraph" w:customStyle="1" w:styleId="LSHeader">
    <w:name w:val="LSHeader"/>
    <w:rsid w:val="00414D5D"/>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06327993">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paul.gosden@gsma.co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ithub.com/GSMATerminals/Generic-eUICC-Test-Profile-for-Device-Testing-Public" TargetMode="External"/><Relationship Id="rId2" Type="http://schemas.openxmlformats.org/officeDocument/2006/relationships/customXml" Target="../customXml/item1.xml"/><Relationship Id="rId16" Type="http://schemas.openxmlformats.org/officeDocument/2006/relationships/hyperlink" Target="mailto:GSMALiaisons@gsma.co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trujillo@gsma.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DE65A7FA-D471-48D8-9308-AB6B912B02D9}">
  <ds:schemaRefs>
    <ds:schemaRef ds:uri="http://schemas.openxmlformats.org/officeDocument/2006/bibliography"/>
  </ds:schemaRefs>
</ds:datastoreItem>
</file>

<file path=customXml/itemProps3.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4.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C4F3ED-6FB5-4CD4-BD96-2D0802A9F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459</Words>
  <Characters>2618</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2023-06-27T07:59:00Z</dcterms:created>
  <dcterms:modified xsi:type="dcterms:W3CDTF">2023-08-03T08:04:00Z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1.99748218452266E-302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